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41D5C" w14:textId="4A165903" w:rsidR="00E27AC6" w:rsidRDefault="00E27AC6">
      <w:pPr>
        <w:rPr>
          <w:rFonts w:cstheme="minorHAnsi"/>
          <w:b/>
          <w:bCs/>
          <w:color w:val="000000"/>
        </w:rPr>
      </w:pPr>
    </w:p>
    <w:p w14:paraId="7465ED41" w14:textId="25906163" w:rsidR="00165998" w:rsidRDefault="00165998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554241">
        <w:rPr>
          <w:rFonts w:asciiTheme="minorHAnsi" w:hAnsiTheme="minorHAnsi" w:cstheme="minorHAnsi"/>
          <w:b/>
          <w:bCs/>
          <w:sz w:val="22"/>
          <w:szCs w:val="22"/>
        </w:rPr>
        <w:t xml:space="preserve">Risk assessment 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 xml:space="preserve">– TEAM SERVICE – Scheduled </w:t>
      </w:r>
      <w:r w:rsidR="00FD5A73">
        <w:rPr>
          <w:rFonts w:asciiTheme="minorHAnsi" w:hAnsiTheme="minorHAnsi" w:cstheme="minorHAnsi"/>
          <w:b/>
          <w:bCs/>
          <w:sz w:val="22"/>
          <w:szCs w:val="22"/>
        </w:rPr>
        <w:t>26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5F3C4C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0B73B7">
        <w:rPr>
          <w:rFonts w:asciiTheme="minorHAnsi" w:hAnsiTheme="minorHAnsi" w:cstheme="minorHAnsi"/>
          <w:b/>
          <w:bCs/>
          <w:sz w:val="22"/>
          <w:szCs w:val="22"/>
        </w:rPr>
        <w:t>/2020 – Sunday 10am</w:t>
      </w:r>
    </w:p>
    <w:p w14:paraId="2B01EE91" w14:textId="0429E85A" w:rsidR="00A9731A" w:rsidRDefault="00A9731A" w:rsidP="00267838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384"/>
        <w:gridCol w:w="2977"/>
        <w:gridCol w:w="2471"/>
      </w:tblGrid>
      <w:tr w:rsidR="007352FA" w14:paraId="4B9173DF" w14:textId="77777777" w:rsidTr="00E16390">
        <w:trPr>
          <w:trHeight w:val="630"/>
        </w:trPr>
        <w:tc>
          <w:tcPr>
            <w:tcW w:w="3116" w:type="dxa"/>
            <w:vAlign w:val="center"/>
          </w:tcPr>
          <w:p w14:paraId="02677162" w14:textId="2C160B25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Church:</w:t>
            </w:r>
          </w:p>
          <w:p w14:paraId="64B64C27" w14:textId="3E722FD4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DA1A8B7" w14:textId="483B1B67" w:rsidR="000B73B7" w:rsidRDefault="0015287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St </w:t>
            </w:r>
            <w:r w:rsidR="00FD5A73">
              <w:rPr>
                <w:rFonts w:cstheme="minorHAnsi"/>
                <w:b/>
                <w:bCs/>
                <w:sz w:val="24"/>
                <w:szCs w:val="24"/>
              </w:rPr>
              <w:t>John the Evangelist</w:t>
            </w:r>
          </w:p>
          <w:p w14:paraId="76C7D36C" w14:textId="088F7425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84" w:type="dxa"/>
            <w:vAlign w:val="center"/>
          </w:tcPr>
          <w:p w14:paraId="14738B4A" w14:textId="77777777" w:rsidR="007352F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Assessor’s </w:t>
            </w:r>
            <w:r w:rsidR="00E33E6D">
              <w:rPr>
                <w:rFonts w:cstheme="minorHAnsi"/>
                <w:b/>
                <w:bCs/>
                <w:sz w:val="24"/>
                <w:szCs w:val="24"/>
              </w:rPr>
              <w:t>name:</w:t>
            </w:r>
          </w:p>
          <w:p w14:paraId="1B050ED0" w14:textId="4DB3F18B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B463904" w14:textId="205CACF4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Revd. Stephen Nolan</w:t>
            </w:r>
          </w:p>
          <w:p w14:paraId="23A9A460" w14:textId="326D027C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1D7412" w14:textId="77777777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Date complete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d:</w:t>
            </w:r>
          </w:p>
          <w:p w14:paraId="45FA67CD" w14:textId="1E63BDCC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374F494" w14:textId="6673F83A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07/07/2020</w:t>
            </w:r>
          </w:p>
          <w:p w14:paraId="3E13B3B8" w14:textId="2345C099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Align w:val="center"/>
          </w:tcPr>
          <w:p w14:paraId="4F8AAD41" w14:textId="16257420" w:rsidR="007352FA" w:rsidRDefault="007352FA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9731A">
              <w:rPr>
                <w:rFonts w:cstheme="minorHAnsi"/>
                <w:b/>
                <w:bCs/>
                <w:sz w:val="24"/>
                <w:szCs w:val="24"/>
              </w:rPr>
              <w:t>Review date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  <w:p w14:paraId="35E4BD7A" w14:textId="0A06B3C6" w:rsidR="00E16390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E2B5938" w14:textId="77C47F35" w:rsidR="000B73B7" w:rsidRDefault="000B73B7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13/08/2020</w:t>
            </w:r>
          </w:p>
          <w:p w14:paraId="14E26034" w14:textId="3DFA89F1" w:rsidR="00E16390" w:rsidRPr="00A9731A" w:rsidRDefault="00E16390" w:rsidP="00C7788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EE201A3" w14:textId="0F1E6774" w:rsidR="00D03959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C738856" w14:textId="1BBC7E60" w:rsidR="000B73B7" w:rsidRPr="00EA1257" w:rsidRDefault="000B73B7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REHEARSAL DATE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– </w:t>
      </w:r>
      <w:r w:rsidR="005F3C4C">
        <w:rPr>
          <w:rFonts w:asciiTheme="minorHAnsi" w:hAnsiTheme="minorHAnsi" w:cstheme="minorHAnsi"/>
          <w:color w:val="auto"/>
          <w:sz w:val="22"/>
          <w:szCs w:val="22"/>
        </w:rPr>
        <w:t>Thursday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A73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5F3C4C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5F3C4C" w:rsidRPr="005F3C4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="005F3C4C">
        <w:rPr>
          <w:rFonts w:asciiTheme="minorHAnsi" w:hAnsiTheme="minorHAnsi" w:cstheme="minorHAnsi"/>
          <w:color w:val="auto"/>
          <w:sz w:val="22"/>
          <w:szCs w:val="22"/>
        </w:rPr>
        <w:t xml:space="preserve"> July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– 6:30pm – at </w:t>
      </w:r>
      <w:r w:rsidR="00152870">
        <w:rPr>
          <w:rFonts w:asciiTheme="minorHAnsi" w:hAnsiTheme="minorHAnsi" w:cstheme="minorHAnsi"/>
          <w:color w:val="auto"/>
          <w:sz w:val="22"/>
          <w:szCs w:val="22"/>
        </w:rPr>
        <w:t xml:space="preserve">St </w:t>
      </w:r>
      <w:r w:rsidR="00FD5A73">
        <w:rPr>
          <w:rFonts w:asciiTheme="minorHAnsi" w:hAnsiTheme="minorHAnsi" w:cstheme="minorHAnsi"/>
          <w:color w:val="auto"/>
          <w:sz w:val="22"/>
          <w:szCs w:val="22"/>
        </w:rPr>
        <w:t>Johns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</w:p>
    <w:p w14:paraId="6E83848B" w14:textId="38C1F176" w:rsidR="000B73B7" w:rsidRDefault="000B73B7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EA1257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DATE OF FOLLOW UP PCC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–</w:t>
      </w:r>
      <w:r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Thursday </w:t>
      </w:r>
      <w:r w:rsidR="00FD5A73">
        <w:rPr>
          <w:rFonts w:asciiTheme="minorHAnsi" w:hAnsiTheme="minorHAnsi" w:cstheme="minorHAnsi"/>
          <w:color w:val="auto"/>
          <w:sz w:val="22"/>
          <w:szCs w:val="22"/>
        </w:rPr>
        <w:t>30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FD5A73">
        <w:rPr>
          <w:rFonts w:asciiTheme="minorHAnsi" w:hAnsiTheme="minorHAnsi" w:cstheme="minorHAnsi"/>
          <w:color w:val="auto"/>
          <w:sz w:val="22"/>
          <w:szCs w:val="22"/>
        </w:rPr>
        <w:t>July</w:t>
      </w:r>
      <w:r w:rsidR="00EA1257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A1257" w:rsidRPr="00EA1257">
        <w:rPr>
          <w:rFonts w:asciiTheme="minorHAnsi" w:hAnsiTheme="minorHAnsi" w:cstheme="minorHAnsi"/>
          <w:color w:val="auto"/>
          <w:sz w:val="22"/>
          <w:szCs w:val="22"/>
        </w:rPr>
        <w:t>via Zoom – 6:30pm</w:t>
      </w:r>
    </w:p>
    <w:p w14:paraId="0359139D" w14:textId="0B52160D" w:rsidR="00C2740A" w:rsidRDefault="00C2740A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724A40C" w14:textId="77777777" w:rsidR="00C2740A" w:rsidRPr="00EA1257" w:rsidRDefault="00C2740A" w:rsidP="00267838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FB7152C" w14:textId="77777777" w:rsidR="00D03959" w:rsidRPr="00554241" w:rsidRDefault="00D03959" w:rsidP="00267838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tbl>
      <w:tblPr>
        <w:tblStyle w:val="TableGrid"/>
        <w:tblW w:w="5000" w:type="pct"/>
        <w:tblLook w:val="0020" w:firstRow="1" w:lastRow="0" w:firstColumn="0" w:lastColumn="0" w:noHBand="0" w:noVBand="0"/>
      </w:tblPr>
      <w:tblGrid>
        <w:gridCol w:w="2974"/>
        <w:gridCol w:w="4960"/>
        <w:gridCol w:w="2977"/>
        <w:gridCol w:w="1559"/>
        <w:gridCol w:w="1478"/>
      </w:tblGrid>
      <w:tr w:rsidR="00B000AA" w:rsidRPr="00554241" w14:paraId="540507C7" w14:textId="27D8856B" w:rsidTr="00637EE0">
        <w:trPr>
          <w:trHeight w:val="311"/>
          <w:tblHeader/>
        </w:trPr>
        <w:tc>
          <w:tcPr>
            <w:tcW w:w="1066" w:type="pct"/>
          </w:tcPr>
          <w:p w14:paraId="4097ACC2" w14:textId="51E20164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Area of Focus </w:t>
            </w:r>
          </w:p>
        </w:tc>
        <w:tc>
          <w:tcPr>
            <w:tcW w:w="1778" w:type="pct"/>
          </w:tcPr>
          <w:p w14:paraId="300BE961" w14:textId="731B0668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Controls required </w:t>
            </w:r>
          </w:p>
        </w:tc>
        <w:tc>
          <w:tcPr>
            <w:tcW w:w="1067" w:type="pct"/>
          </w:tcPr>
          <w:p w14:paraId="3703812F" w14:textId="6EDDBF1C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Additional information</w:t>
            </w:r>
          </w:p>
        </w:tc>
        <w:tc>
          <w:tcPr>
            <w:tcW w:w="559" w:type="pct"/>
          </w:tcPr>
          <w:p w14:paraId="5E378C2B" w14:textId="6251CFB0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Action by who</w:t>
            </w:r>
            <w:r w:rsidR="00494DB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?</w:t>
            </w:r>
          </w:p>
        </w:tc>
        <w:tc>
          <w:tcPr>
            <w:tcW w:w="530" w:type="pct"/>
          </w:tcPr>
          <w:p w14:paraId="388322ED" w14:textId="5CD61BAE" w:rsidR="00B000AA" w:rsidRPr="00554241" w:rsidRDefault="00B000AA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Completed – date and name </w:t>
            </w:r>
          </w:p>
        </w:tc>
      </w:tr>
      <w:tr w:rsidR="00E31029" w:rsidRPr="00554241" w14:paraId="487438C3" w14:textId="19DFBBC3" w:rsidTr="00637EE0">
        <w:trPr>
          <w:trHeight w:val="613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4C46076F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Access to church buildings for clergy for purposes of private 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prayer and/or livestreaming</w:t>
            </w:r>
          </w:p>
          <w:p w14:paraId="23EA6CD9" w14:textId="77777777" w:rsidR="00E31029" w:rsidRDefault="00E31029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4091ABE" w14:textId="258321C7" w:rsidR="00E31029" w:rsidRPr="00835BB4" w:rsidRDefault="00E31029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C53DDE3" w14:textId="2BA0F2CF" w:rsidR="00E31029" w:rsidRPr="00554241" w:rsidRDefault="00E31029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One point of entry to the church building clearly identified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separate from public entry if possible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39146D" w14:textId="6ED7ED36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An Entrance and a separate exit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is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clearly marked, along with a safe route.</w:t>
            </w:r>
          </w:p>
        </w:tc>
        <w:tc>
          <w:tcPr>
            <w:tcW w:w="559" w:type="pct"/>
            <w:shd w:val="clear" w:color="auto" w:fill="E7E6E6" w:themeFill="background2"/>
          </w:tcPr>
          <w:p w14:paraId="4101C299" w14:textId="13643309" w:rsidR="00E31029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443FEDD6" w14:textId="6C458E56" w:rsidR="00E31029" w:rsidRPr="00EA1257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 w:rsidR="003654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3732DD44" w14:textId="5E6B4291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71DFB092" w14:textId="77777777" w:rsidTr="00637EE0">
        <w:trPr>
          <w:trHeight w:val="613"/>
        </w:trPr>
        <w:tc>
          <w:tcPr>
            <w:tcW w:w="1066" w:type="pct"/>
            <w:vMerge/>
            <w:shd w:val="clear" w:color="auto" w:fill="E7E6E6" w:themeFill="background2"/>
          </w:tcPr>
          <w:p w14:paraId="5CC5B3E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79297FB" w14:textId="2837E808" w:rsidR="004024D5" w:rsidRPr="00554241" w:rsidRDefault="004024D5" w:rsidP="00D81BC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Buildings have been aired before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DDD3879" w14:textId="123831E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ACC4DF3" w14:textId="09D48B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1C57B9E2" w14:textId="19A6FC5E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3AD754DF" w14:textId="6C82DD47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6DA78CA" w14:textId="77777777" w:rsidTr="00637EE0">
        <w:trPr>
          <w:trHeight w:val="367"/>
        </w:trPr>
        <w:tc>
          <w:tcPr>
            <w:tcW w:w="1066" w:type="pct"/>
            <w:vMerge/>
            <w:shd w:val="clear" w:color="auto" w:fill="E7E6E6" w:themeFill="background2"/>
          </w:tcPr>
          <w:p w14:paraId="56D96FF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EA8BF5A" w14:textId="71C3F3E9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 xml:space="preserve">Check for animal waste and general cleanliness. </w:t>
            </w:r>
          </w:p>
        </w:tc>
        <w:tc>
          <w:tcPr>
            <w:tcW w:w="1067" w:type="pct"/>
            <w:shd w:val="clear" w:color="auto" w:fill="E7E6E6" w:themeFill="background2"/>
          </w:tcPr>
          <w:p w14:paraId="1EF816D0" w14:textId="397D773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C838F6C" w14:textId="55CEBC40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26E11006" w14:textId="60812E67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AC1C61F" w14:textId="233089E0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4D0147E" w14:textId="77777777" w:rsidTr="00637EE0">
        <w:trPr>
          <w:trHeight w:val="273"/>
        </w:trPr>
        <w:tc>
          <w:tcPr>
            <w:tcW w:w="1066" w:type="pct"/>
            <w:vMerge/>
            <w:shd w:val="clear" w:color="auto" w:fill="E7E6E6" w:themeFill="background2"/>
          </w:tcPr>
          <w:p w14:paraId="1658BBF2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DF1D8DC" w14:textId="77777777" w:rsidR="004024D5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Ensure water systems are flushed through before use.</w:t>
            </w:r>
          </w:p>
          <w:p w14:paraId="652EEF3B" w14:textId="22195A2C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tab/>
            </w:r>
          </w:p>
        </w:tc>
        <w:tc>
          <w:tcPr>
            <w:tcW w:w="1067" w:type="pct"/>
            <w:shd w:val="clear" w:color="auto" w:fill="E7E6E6" w:themeFill="background2"/>
          </w:tcPr>
          <w:p w14:paraId="63D70F7F" w14:textId="3876994E" w:rsidR="004024D5" w:rsidRPr="00E4166F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food or drink to be supplied at this time.</w:t>
            </w:r>
            <w:r w:rsidRPr="00554241">
              <w:rPr>
                <w:rFonts w:asciiTheme="minorHAnsi" w:hAnsiTheme="minorHAnsi" w:cstheme="minorHAnsi"/>
                <w:color w:val="4472C4" w:themeColor="accent1"/>
                <w:sz w:val="22"/>
                <w:szCs w:val="22"/>
              </w:rPr>
              <w:t xml:space="preserve"> </w:t>
            </w:r>
          </w:p>
        </w:tc>
        <w:tc>
          <w:tcPr>
            <w:tcW w:w="559" w:type="pct"/>
            <w:shd w:val="clear" w:color="auto" w:fill="E7E6E6" w:themeFill="background2"/>
          </w:tcPr>
          <w:p w14:paraId="3896B929" w14:textId="36C9348E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49C8CBD" w14:textId="78FE291D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461D5A3D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0DAED37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6F3E7E2" w14:textId="044DA0D2" w:rsidR="004024D5" w:rsidRPr="00554241" w:rsidRDefault="004024D5" w:rsidP="00554241">
            <w:pPr>
              <w:tabs>
                <w:tab w:val="left" w:pos="2700"/>
              </w:tabs>
            </w:pPr>
            <w:r w:rsidRPr="00554241">
              <w:rPr>
                <w:rFonts w:cstheme="minorHAnsi"/>
              </w:rPr>
              <w:t>Switch on and check electrical and heating systems if needed.</w:t>
            </w:r>
            <w:r>
              <w:rPr>
                <w:rFonts w:cstheme="minorHAnsi"/>
              </w:rPr>
              <w:t xml:space="preserve"> Commission system checks as necessary.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E960FEA" w14:textId="147A3C93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heating at this time.</w:t>
            </w:r>
          </w:p>
        </w:tc>
        <w:tc>
          <w:tcPr>
            <w:tcW w:w="559" w:type="pct"/>
            <w:shd w:val="clear" w:color="auto" w:fill="E7E6E6" w:themeFill="background2"/>
          </w:tcPr>
          <w:p w14:paraId="7F78BBEA" w14:textId="1DB8C04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5613868B" w14:textId="74D0CCA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3A9E9C73" w14:textId="77777777" w:rsidTr="00637EE0">
        <w:trPr>
          <w:trHeight w:val="608"/>
        </w:trPr>
        <w:tc>
          <w:tcPr>
            <w:tcW w:w="1066" w:type="pct"/>
            <w:vMerge/>
            <w:shd w:val="clear" w:color="auto" w:fill="E7E6E6" w:themeFill="background2"/>
          </w:tcPr>
          <w:p w14:paraId="6F1BA488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283F576" w14:textId="7B8F780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Holy water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stoups and the font are empty.</w:t>
            </w:r>
          </w:p>
        </w:tc>
        <w:tc>
          <w:tcPr>
            <w:tcW w:w="1067" w:type="pct"/>
            <w:shd w:val="clear" w:color="auto" w:fill="E7E6E6" w:themeFill="background2"/>
          </w:tcPr>
          <w:p w14:paraId="01E3714C" w14:textId="19BEFED1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Baptism font emptied immediately after use.</w:t>
            </w:r>
          </w:p>
        </w:tc>
        <w:tc>
          <w:tcPr>
            <w:tcW w:w="559" w:type="pct"/>
            <w:shd w:val="clear" w:color="auto" w:fill="E7E6E6" w:themeFill="background2"/>
          </w:tcPr>
          <w:p w14:paraId="57DD0C8A" w14:textId="35A04404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</w:tc>
        <w:tc>
          <w:tcPr>
            <w:tcW w:w="530" w:type="pct"/>
            <w:shd w:val="clear" w:color="auto" w:fill="E7E6E6" w:themeFill="background2"/>
          </w:tcPr>
          <w:p w14:paraId="6B6C73AD" w14:textId="70C8D1C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required.</w:t>
            </w:r>
          </w:p>
        </w:tc>
      </w:tr>
      <w:tr w:rsidR="004024D5" w:rsidRPr="00554241" w14:paraId="6E9346E4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71E4B12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D6C3885" w14:textId="56131D2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Ensure safe use of equipment needed for livestreaming: avoid exceeding safe load on sockets, cables/tripod causing trip hazard</w:t>
            </w:r>
          </w:p>
        </w:tc>
        <w:tc>
          <w:tcPr>
            <w:tcW w:w="1067" w:type="pct"/>
            <w:shd w:val="clear" w:color="auto" w:fill="E7E6E6" w:themeFill="background2"/>
          </w:tcPr>
          <w:p w14:paraId="3D37FAC7" w14:textId="2237FA3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15109F65" w14:textId="0D7E315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shd w:val="clear" w:color="auto" w:fill="E7E6E6" w:themeFill="background2"/>
          </w:tcPr>
          <w:p w14:paraId="6BC13821" w14:textId="5636F2E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321B0C3D" w14:textId="77777777" w:rsidTr="00637EE0">
        <w:trPr>
          <w:trHeight w:val="391"/>
        </w:trPr>
        <w:tc>
          <w:tcPr>
            <w:tcW w:w="1066" w:type="pct"/>
            <w:vMerge/>
            <w:shd w:val="clear" w:color="auto" w:fill="E7E6E6" w:themeFill="background2"/>
          </w:tcPr>
          <w:p w14:paraId="19D216CC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2BC15B90" w14:textId="0ED08952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asciiTheme="minorHAnsi" w:hAnsiTheme="minorHAnsi" w:cstheme="minorHAnsi"/>
                <w:sz w:val="22"/>
                <w:szCs w:val="22"/>
              </w:rPr>
              <w:t>Discuss with nearby venues and businesses to ensure that the timing and practical arrangements for using the church are compatible.</w:t>
            </w:r>
          </w:p>
        </w:tc>
        <w:tc>
          <w:tcPr>
            <w:tcW w:w="1067" w:type="pct"/>
          </w:tcPr>
          <w:p w14:paraId="33E279C8" w14:textId="576FB66B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59" w:type="pct"/>
          </w:tcPr>
          <w:p w14:paraId="1266B8AA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</w:tcPr>
          <w:p w14:paraId="09C6FE6B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4024D5" w:rsidRPr="00554241" w14:paraId="7F1AB4A2" w14:textId="77777777" w:rsidTr="00637EE0">
        <w:trPr>
          <w:trHeight w:val="391"/>
        </w:trPr>
        <w:tc>
          <w:tcPr>
            <w:tcW w:w="1066" w:type="pct"/>
            <w:vMerge w:val="restart"/>
          </w:tcPr>
          <w:p w14:paraId="4D294110" w14:textId="37B6AB88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Deciding whether to open to the public</w:t>
            </w:r>
          </w:p>
        </w:tc>
        <w:tc>
          <w:tcPr>
            <w:tcW w:w="1778" w:type="pct"/>
          </w:tcPr>
          <w:p w14:paraId="42B1E066" w14:textId="76B35B35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Update your website, A Church Near You, and any relevant social media.</w:t>
            </w:r>
          </w:p>
        </w:tc>
        <w:tc>
          <w:tcPr>
            <w:tcW w:w="1067" w:type="pct"/>
          </w:tcPr>
          <w:p w14:paraId="3CFA7DE0" w14:textId="14813D3F" w:rsidR="004024D5" w:rsidRPr="00FE2E7A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 an ongoing basis</w:t>
            </w:r>
          </w:p>
        </w:tc>
        <w:tc>
          <w:tcPr>
            <w:tcW w:w="559" w:type="pct"/>
          </w:tcPr>
          <w:p w14:paraId="70BBC587" w14:textId="3EA2F695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 Kim and Revd Malcolm.</w:t>
            </w:r>
          </w:p>
        </w:tc>
        <w:tc>
          <w:tcPr>
            <w:tcW w:w="530" w:type="pct"/>
          </w:tcPr>
          <w:p w14:paraId="0B7666C5" w14:textId="21DD8761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E95ACFF" w14:textId="58514312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ED06578" w14:textId="77777777" w:rsidTr="00637EE0">
        <w:trPr>
          <w:trHeight w:val="391"/>
        </w:trPr>
        <w:tc>
          <w:tcPr>
            <w:tcW w:w="1066" w:type="pct"/>
            <w:vMerge/>
          </w:tcPr>
          <w:p w14:paraId="10887FD4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F9CB0FF" w14:textId="0FA3D8B4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FE2E7A">
              <w:rPr>
                <w:rFonts w:cstheme="minorHAnsi"/>
                <w:sz w:val="22"/>
                <w:szCs w:val="22"/>
              </w:rPr>
              <w:t>Consider if a booking system is needed, whether for general access or for specific events/services</w:t>
            </w:r>
          </w:p>
        </w:tc>
        <w:tc>
          <w:tcPr>
            <w:tcW w:w="1067" w:type="pct"/>
          </w:tcPr>
          <w:p w14:paraId="193EFD55" w14:textId="3C7DCCD2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To be discussed following Team service period.</w:t>
            </w:r>
          </w:p>
        </w:tc>
        <w:tc>
          <w:tcPr>
            <w:tcW w:w="559" w:type="pct"/>
          </w:tcPr>
          <w:p w14:paraId="20895F6D" w14:textId="56B177FE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</w:tcPr>
          <w:p w14:paraId="12B9874F" w14:textId="5BE82524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11E9F41" w14:textId="72889C11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9FA4E06" w14:textId="77777777" w:rsidTr="00637EE0">
        <w:trPr>
          <w:trHeight w:val="391"/>
        </w:trPr>
        <w:tc>
          <w:tcPr>
            <w:tcW w:w="1066" w:type="pct"/>
            <w:vMerge/>
          </w:tcPr>
          <w:p w14:paraId="0FAAC69E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25924AC1" w14:textId="226CAF5F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54241">
              <w:rPr>
                <w:rFonts w:asciiTheme="minorHAnsi" w:hAnsiTheme="minorHAnsi" w:cstheme="minorHAnsi"/>
                <w:sz w:val="22"/>
                <w:szCs w:val="22"/>
              </w:rPr>
              <w:t>Confirm that all steps (above) for access by clergy have been carried out before anyone else accesses the building.</w:t>
            </w:r>
          </w:p>
        </w:tc>
        <w:tc>
          <w:tcPr>
            <w:tcW w:w="1067" w:type="pct"/>
            <w:shd w:val="clear" w:color="auto" w:fill="E7E6E6" w:themeFill="background2"/>
          </w:tcPr>
          <w:p w14:paraId="784AA028" w14:textId="3154D60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61EF1AC3" w14:textId="427D20CC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6814F44B" w14:textId="51635076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CE28AF9" w14:textId="06ECDFF4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ED1DEEF" w14:textId="77777777" w:rsidTr="00637EE0">
        <w:trPr>
          <w:trHeight w:val="391"/>
        </w:trPr>
        <w:tc>
          <w:tcPr>
            <w:tcW w:w="1066" w:type="pct"/>
            <w:vMerge/>
          </w:tcPr>
          <w:p w14:paraId="011EDE2C" w14:textId="77777777" w:rsidR="004024D5" w:rsidRDefault="004024D5" w:rsidP="00FE2E7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83E00D3" w14:textId="668FDE1D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cstheme="minorHAnsi"/>
              </w:rPr>
              <w:t xml:space="preserve">Review </w:t>
            </w:r>
            <w:proofErr w:type="spellStart"/>
            <w:r w:rsidRPr="001A0A5A">
              <w:rPr>
                <w:rFonts w:cstheme="minorHAnsi"/>
              </w:rPr>
              <w:t>CofE</w:t>
            </w:r>
            <w:proofErr w:type="spellEnd"/>
            <w:r w:rsidRPr="001A0A5A">
              <w:rPr>
                <w:rFonts w:cstheme="minorHAnsi"/>
              </w:rPr>
              <w:t xml:space="preserve"> guide on cleaning church buildings.</w:t>
            </w:r>
            <w:r>
              <w:rPr>
                <w:rFonts w:cstheme="minorHAnsi"/>
              </w:rPr>
              <w:t xml:space="preserve"> Complete the ‘cleaning’ section of this risk assessment (below).</w:t>
            </w:r>
          </w:p>
        </w:tc>
        <w:tc>
          <w:tcPr>
            <w:tcW w:w="1067" w:type="pct"/>
            <w:shd w:val="clear" w:color="auto" w:fill="E7E6E6" w:themeFill="background2"/>
          </w:tcPr>
          <w:p w14:paraId="1DB25308" w14:textId="78DAB6EB" w:rsidR="004024D5" w:rsidRPr="00FE2E7A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After each Sunday service a sign will be placed across the inner door stating no access for 72 hours. Dated and signed.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D28179C" w14:textId="643E8001" w:rsidR="004024D5" w:rsidRPr="00554241" w:rsidRDefault="004024D5" w:rsidP="00FE2E7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7E90315A" w14:textId="6542B764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61E989E" w14:textId="7CC236CA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64354516" w14:textId="77777777" w:rsidTr="00637EE0">
        <w:trPr>
          <w:trHeight w:val="608"/>
        </w:trPr>
        <w:tc>
          <w:tcPr>
            <w:tcW w:w="1066" w:type="pct"/>
            <w:vMerge w:val="restart"/>
            <w:shd w:val="clear" w:color="auto" w:fill="E7E6E6" w:themeFill="background2"/>
          </w:tcPr>
          <w:p w14:paraId="6FF2FFED" w14:textId="545DFBBD" w:rsidR="004024D5" w:rsidRDefault="004024D5" w:rsidP="00835BB4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Pr="0055424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reparation of the Church for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access by members of the public for any permitted purposes, including worship and tourism</w:t>
            </w:r>
          </w:p>
        </w:tc>
        <w:tc>
          <w:tcPr>
            <w:tcW w:w="1778" w:type="pct"/>
            <w:shd w:val="clear" w:color="auto" w:fill="E7E6E6" w:themeFill="background2"/>
          </w:tcPr>
          <w:p w14:paraId="585113AB" w14:textId="0E73811A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Choose one point of entry into the church to manage flow of people and indicate this with notices, keeping emergency exits available at all times. Where possible use a different exit.</w:t>
            </w:r>
          </w:p>
        </w:tc>
        <w:tc>
          <w:tcPr>
            <w:tcW w:w="1067" w:type="pct"/>
            <w:shd w:val="clear" w:color="auto" w:fill="E7E6E6" w:themeFill="background2"/>
          </w:tcPr>
          <w:p w14:paraId="657B8824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561AC18F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  <w:p w14:paraId="68178602" w14:textId="77777777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8B3B73" w14:textId="2A4F4DBC" w:rsidR="000B73B7" w:rsidRDefault="00152870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St </w:t>
            </w:r>
            <w:r w:rsidR="00FD5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Johns’</w:t>
            </w:r>
            <w:r w:rsidR="000B7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has been designated as having capacity for </w:t>
            </w:r>
            <w:r w:rsidR="00FD5A7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0</w:t>
            </w:r>
            <w:r w:rsidR="000B73B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individuals, households or bubbles. </w:t>
            </w:r>
          </w:p>
          <w:p w14:paraId="626C6570" w14:textId="737C64D5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063535D8" w14:textId="2C7277FF" w:rsidR="000B73B7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it is not possible to predict which of the above will arrive and in what quantity, a dynamic Risk assessment will take place at the point of entry as needed.</w:t>
            </w:r>
          </w:p>
          <w:p w14:paraId="396C689B" w14:textId="697CF336" w:rsidR="000B73B7" w:rsidRPr="00554241" w:rsidRDefault="000B73B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559" w:type="pct"/>
            <w:shd w:val="clear" w:color="auto" w:fill="E7E6E6" w:themeFill="background2"/>
          </w:tcPr>
          <w:p w14:paraId="3DA3469F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  <w:p w14:paraId="0EF5C1DA" w14:textId="74ABDE32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0365E66B" w14:textId="64D4C93C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51A7CE0" w14:textId="77455941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91E90F3" w14:textId="77777777" w:rsidTr="00637EE0">
        <w:trPr>
          <w:trHeight w:val="608"/>
        </w:trPr>
        <w:tc>
          <w:tcPr>
            <w:tcW w:w="1066" w:type="pct"/>
            <w:vMerge/>
          </w:tcPr>
          <w:p w14:paraId="502C0BE4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4D11307" w14:textId="41B16E57" w:rsidR="004024D5" w:rsidRPr="00554241" w:rsidRDefault="004024D5" w:rsidP="001A0A5A">
            <w:pPr>
              <w:rPr>
                <w:rFonts w:cstheme="minorHAnsi"/>
              </w:rPr>
            </w:pPr>
            <w:r>
              <w:t>Make any temporary arrangements for people to wait or queue outside the building (taking into account any consequential risks arising from people gathering outside).</w:t>
            </w:r>
          </w:p>
        </w:tc>
        <w:tc>
          <w:tcPr>
            <w:tcW w:w="1067" w:type="pct"/>
            <w:shd w:val="clear" w:color="auto" w:fill="E7E6E6" w:themeFill="background2"/>
          </w:tcPr>
          <w:p w14:paraId="23D3CE48" w14:textId="77A723E3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One volunteer will be on hand at the door permanently. Several volunteers will escort individuals, households and/or bubbles to appropriate seating.</w:t>
            </w:r>
          </w:p>
        </w:tc>
        <w:tc>
          <w:tcPr>
            <w:tcW w:w="559" w:type="pct"/>
            <w:shd w:val="clear" w:color="auto" w:fill="E7E6E6" w:themeFill="background2"/>
          </w:tcPr>
          <w:p w14:paraId="76B0E336" w14:textId="77777777" w:rsidR="004024D5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13E60D04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  <w:p w14:paraId="0F9D78BA" w14:textId="665AC147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1142F213" w14:textId="6D9A06AC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72D1F82" w14:textId="504D6F8F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3167C12" w14:textId="77777777" w:rsidTr="00637EE0">
        <w:trPr>
          <w:trHeight w:val="314"/>
        </w:trPr>
        <w:tc>
          <w:tcPr>
            <w:tcW w:w="1066" w:type="pct"/>
            <w:vMerge/>
          </w:tcPr>
          <w:p w14:paraId="30649305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9011C" w14:textId="6D165A9B" w:rsidR="004024D5" w:rsidRPr="00554241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Where possible, doors and windows should be opened temporarily to improve ventilation.</w:t>
            </w:r>
          </w:p>
        </w:tc>
        <w:tc>
          <w:tcPr>
            <w:tcW w:w="1067" w:type="pct"/>
            <w:shd w:val="clear" w:color="auto" w:fill="E7E6E6" w:themeFill="background2"/>
          </w:tcPr>
          <w:p w14:paraId="605C3DED" w14:textId="5F7728C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doors will be open at all times.</w:t>
            </w:r>
          </w:p>
        </w:tc>
        <w:tc>
          <w:tcPr>
            <w:tcW w:w="559" w:type="pct"/>
            <w:shd w:val="clear" w:color="auto" w:fill="E7E6E6" w:themeFill="background2"/>
          </w:tcPr>
          <w:p w14:paraId="4DC09420" w14:textId="15B51ECA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176377FD" w14:textId="77799BA1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FFF6018" w14:textId="5DFED10B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628E7933" w14:textId="77777777" w:rsidTr="00637EE0">
        <w:trPr>
          <w:trHeight w:val="314"/>
        </w:trPr>
        <w:tc>
          <w:tcPr>
            <w:tcW w:w="1066" w:type="pct"/>
            <w:vMerge/>
          </w:tcPr>
          <w:p w14:paraId="5665E071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D602958" w14:textId="21189B0D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 xml:space="preserve">Remove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Bibles/</w:t>
            </w:r>
            <w:r w:rsidRPr="005B4C57">
              <w:rPr>
                <w:rFonts w:asciiTheme="minorHAnsi" w:hAnsiTheme="minorHAnsi" w:cstheme="minorHAnsi"/>
                <w:sz w:val="22"/>
                <w:szCs w:val="22"/>
              </w:rPr>
              <w:t>literature/hymn books/leaflets</w:t>
            </w:r>
          </w:p>
        </w:tc>
        <w:tc>
          <w:tcPr>
            <w:tcW w:w="1067" w:type="pct"/>
            <w:shd w:val="clear" w:color="auto" w:fill="E7E6E6" w:themeFill="background2"/>
          </w:tcPr>
          <w:p w14:paraId="0D1EC3BA" w14:textId="654168F5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only service sheet available will be disposable. People will be encouraged to take them home and destroy them.</w:t>
            </w:r>
          </w:p>
        </w:tc>
        <w:tc>
          <w:tcPr>
            <w:tcW w:w="559" w:type="pct"/>
            <w:shd w:val="clear" w:color="auto" w:fill="E7E6E6" w:themeFill="background2"/>
          </w:tcPr>
          <w:p w14:paraId="7047773B" w14:textId="37229F3C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72960051" w14:textId="35F1839A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0B60946" w14:textId="7F9719A9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3EFA9EAA" w14:textId="77777777" w:rsidTr="00637EE0">
        <w:trPr>
          <w:trHeight w:val="314"/>
        </w:trPr>
        <w:tc>
          <w:tcPr>
            <w:tcW w:w="1066" w:type="pct"/>
            <w:vMerge/>
          </w:tcPr>
          <w:p w14:paraId="6B586546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9322438" w14:textId="6A8BB783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Cordon off or remove from public access any devotional objects or items (if they are liable to be touched or closely breathed on)</w:t>
            </w:r>
          </w:p>
        </w:tc>
        <w:tc>
          <w:tcPr>
            <w:tcW w:w="1067" w:type="pct"/>
            <w:shd w:val="clear" w:color="auto" w:fill="E7E6E6" w:themeFill="background2"/>
          </w:tcPr>
          <w:p w14:paraId="53A44080" w14:textId="582A2FB6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will be on hand to direct as necessary.</w:t>
            </w:r>
          </w:p>
        </w:tc>
        <w:tc>
          <w:tcPr>
            <w:tcW w:w="559" w:type="pct"/>
            <w:shd w:val="clear" w:color="auto" w:fill="E7E6E6" w:themeFill="background2"/>
          </w:tcPr>
          <w:p w14:paraId="5F4B4544" w14:textId="1C006AC6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085D1FA5" w14:textId="30F68D9E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5AD2894" w14:textId="7793BE6D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2A616C71" w14:textId="77777777" w:rsidTr="00637EE0">
        <w:trPr>
          <w:trHeight w:val="321"/>
        </w:trPr>
        <w:tc>
          <w:tcPr>
            <w:tcW w:w="1066" w:type="pct"/>
            <w:vMerge/>
          </w:tcPr>
          <w:p w14:paraId="2D6130AE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49543F4" w14:textId="22D39F47" w:rsidR="004024D5" w:rsidRPr="00DF28C6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Consider if pew cushions/kneelers need to be removed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as per government guidance</w:t>
            </w:r>
          </w:p>
        </w:tc>
        <w:tc>
          <w:tcPr>
            <w:tcW w:w="1067" w:type="pct"/>
            <w:shd w:val="clear" w:color="auto" w:fill="E7E6E6" w:themeFill="background2"/>
          </w:tcPr>
          <w:p w14:paraId="6D5C98B7" w14:textId="6C8D9E3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Not necessary as we will not be deep cleaning and the Church will be out of use for 72hours after the service.</w:t>
            </w:r>
          </w:p>
        </w:tc>
        <w:tc>
          <w:tcPr>
            <w:tcW w:w="559" w:type="pct"/>
            <w:shd w:val="clear" w:color="auto" w:fill="E7E6E6" w:themeFill="background2"/>
          </w:tcPr>
          <w:p w14:paraId="145BA3B6" w14:textId="09D71DDD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AA44114" w14:textId="7D5404B4" w:rsidR="004024D5" w:rsidRPr="00554241" w:rsidRDefault="00EA1257" w:rsidP="00EA125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4024D5" w:rsidRPr="00554241" w14:paraId="7A5D8FD1" w14:textId="77777777" w:rsidTr="00637EE0">
        <w:trPr>
          <w:trHeight w:val="321"/>
        </w:trPr>
        <w:tc>
          <w:tcPr>
            <w:tcW w:w="1066" w:type="pct"/>
            <w:vMerge/>
          </w:tcPr>
          <w:p w14:paraId="4B11F194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A6D871F" w14:textId="1FD8714D" w:rsidR="004024D5" w:rsidRPr="005B4C57" w:rsidRDefault="004024D5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791F62">
              <w:rPr>
                <w:rFonts w:asciiTheme="minorHAnsi" w:hAnsiTheme="minorHAnsi" w:cstheme="minorBidi"/>
                <w:sz w:val="22"/>
                <w:szCs w:val="22"/>
              </w:rPr>
              <w:t xml:space="preserve">Remove or </w:t>
            </w:r>
            <w:r w:rsidRPr="00791F62">
              <w:rPr>
                <w:rFonts w:eastAsia="Times New Roman"/>
                <w:sz w:val="22"/>
                <w:szCs w:val="22"/>
              </w:rPr>
              <w:t>isolate children’s resources and play areas</w:t>
            </w:r>
          </w:p>
        </w:tc>
        <w:tc>
          <w:tcPr>
            <w:tcW w:w="1067" w:type="pct"/>
            <w:shd w:val="clear" w:color="auto" w:fill="E7E6E6" w:themeFill="background2"/>
          </w:tcPr>
          <w:p w14:paraId="26E56743" w14:textId="0BD0A7BB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Taped off.</w:t>
            </w:r>
          </w:p>
        </w:tc>
        <w:tc>
          <w:tcPr>
            <w:tcW w:w="559" w:type="pct"/>
            <w:shd w:val="clear" w:color="auto" w:fill="E7E6E6" w:themeFill="background2"/>
          </w:tcPr>
          <w:p w14:paraId="49B73541" w14:textId="3D825DB5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064D6985" w14:textId="0AA03D8A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482D622" w14:textId="62D5BB8D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07AD714B" w14:textId="77777777" w:rsidTr="00637EE0">
        <w:trPr>
          <w:trHeight w:val="608"/>
        </w:trPr>
        <w:tc>
          <w:tcPr>
            <w:tcW w:w="1066" w:type="pct"/>
            <w:vMerge/>
          </w:tcPr>
          <w:p w14:paraId="14B6E62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47A82602" w14:textId="282F85C0" w:rsidR="004024D5" w:rsidRPr="005B4C57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Walk through the church to plan for physical distancing in seats, aisles, at the altar rail, including safe flow of visitors. Remember 2m in all directions from each person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(or 1m with risk mitigation if absolutely necessary)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.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0909C47" w14:textId="77777777" w:rsidR="000609DD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Church audited by Clergy and Wardens. Routes and seating have been planned.</w:t>
            </w:r>
          </w:p>
          <w:p w14:paraId="18C6EB47" w14:textId="16C7FFAD" w:rsidR="004024D5" w:rsidRPr="00554241" w:rsidRDefault="000609DD" w:rsidP="000609DD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Seating areas and routes have been identified with tape.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23CC063" w14:textId="4C48A59E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Audit Team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EA475A9" w14:textId="1255566B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FAD5548" w14:textId="3642B727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175B9E17" w14:textId="77777777" w:rsidTr="00637EE0">
        <w:trPr>
          <w:trHeight w:val="608"/>
        </w:trPr>
        <w:tc>
          <w:tcPr>
            <w:tcW w:w="1066" w:type="pct"/>
            <w:vMerge/>
          </w:tcPr>
          <w:p w14:paraId="3B9F9957" w14:textId="77777777" w:rsidR="004024D5" w:rsidRPr="00554241" w:rsidRDefault="004024D5" w:rsidP="00267838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4CA7332" w14:textId="03F8070F" w:rsidR="004024D5" w:rsidRPr="00791F62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Clearly mark out seating areas including exclusion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zones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 to maintain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distancing.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5B24824" w14:textId="2CB552E9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73865408" w14:textId="5B306BFA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18569EB7" w14:textId="4641CD67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0352B7A3" w14:textId="4E139EAF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2D6BDD8" w14:textId="77777777" w:rsidTr="00637EE0">
        <w:trPr>
          <w:trHeight w:val="608"/>
        </w:trPr>
        <w:tc>
          <w:tcPr>
            <w:tcW w:w="1066" w:type="pct"/>
            <w:vMerge/>
          </w:tcPr>
          <w:p w14:paraId="2B589C17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0168D85B" w14:textId="19FFEF75" w:rsidR="004024D5" w:rsidRPr="00DF28C6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 xml:space="preserve">Clearly mark out flow of movement for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people entering and leaving the building </w:t>
            </w:r>
            <w:r w:rsidRPr="00DF28C6">
              <w:rPr>
                <w:rFonts w:asciiTheme="minorHAnsi" w:hAnsiTheme="minorHAnsi" w:cstheme="minorHAnsi"/>
                <w:sz w:val="22"/>
                <w:szCs w:val="22"/>
              </w:rPr>
              <w:t>to maintain physical distancing requirements.</w:t>
            </w:r>
          </w:p>
        </w:tc>
        <w:tc>
          <w:tcPr>
            <w:tcW w:w="1067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E40BECD" w14:textId="7AE45E7D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48C047C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04E48A9B" w14:textId="6D0A2F0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6E9E1B27" w14:textId="58CBA8EC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4EA609E7" w14:textId="4284A44C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23B44BC3" w14:textId="77777777" w:rsidTr="00637EE0">
        <w:trPr>
          <w:trHeight w:val="608"/>
        </w:trPr>
        <w:tc>
          <w:tcPr>
            <w:tcW w:w="1066" w:type="pct"/>
            <w:vMerge/>
          </w:tcPr>
          <w:p w14:paraId="6123D6E8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6F879B8" w14:textId="1F726F13" w:rsidR="004024D5" w:rsidRPr="3B2CB56E" w:rsidRDefault="004024D5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Limit access to places were the public does not need go, maybe with a temporary cordon in needed.</w:t>
            </w:r>
          </w:p>
        </w:tc>
        <w:tc>
          <w:tcPr>
            <w:tcW w:w="1067" w:type="pct"/>
            <w:shd w:val="clear" w:color="auto" w:fill="E7E6E6" w:themeFill="background2"/>
          </w:tcPr>
          <w:p w14:paraId="75624FD9" w14:textId="22805A97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As above</w:t>
            </w:r>
          </w:p>
        </w:tc>
        <w:tc>
          <w:tcPr>
            <w:tcW w:w="559" w:type="pct"/>
            <w:shd w:val="clear" w:color="auto" w:fill="E7E6E6" w:themeFill="background2"/>
          </w:tcPr>
          <w:p w14:paraId="579E2706" w14:textId="5D898DC7" w:rsidR="004024D5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112CE3B1" w14:textId="110FE170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94C004C" w14:textId="0227B414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4024D5" w:rsidRPr="00554241" w14:paraId="5A2741D6" w14:textId="77777777" w:rsidTr="00637EE0">
        <w:trPr>
          <w:trHeight w:val="608"/>
        </w:trPr>
        <w:tc>
          <w:tcPr>
            <w:tcW w:w="1066" w:type="pct"/>
            <w:vMerge/>
          </w:tcPr>
          <w:p w14:paraId="204D1866" w14:textId="77777777" w:rsidR="004024D5" w:rsidRPr="00554241" w:rsidRDefault="004024D5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48ADC2C4" w14:textId="3F0FDE7C" w:rsidR="004024D5" w:rsidRPr="00DF28C6" w:rsidRDefault="004024D5" w:rsidP="3B2CB56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Determine placement of hand sanitisers available for visitors to use.</w:t>
            </w:r>
          </w:p>
        </w:tc>
        <w:tc>
          <w:tcPr>
            <w:tcW w:w="1067" w:type="pct"/>
            <w:shd w:val="clear" w:color="auto" w:fill="E7E6E6" w:themeFill="background2"/>
          </w:tcPr>
          <w:p w14:paraId="4D15BE81" w14:textId="14004E12" w:rsidR="004024D5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A rehearsal with Clergy, wardens and Volunteers will take place prior to the service where this will be actioned.</w:t>
            </w:r>
          </w:p>
        </w:tc>
        <w:tc>
          <w:tcPr>
            <w:tcW w:w="559" w:type="pct"/>
            <w:shd w:val="clear" w:color="auto" w:fill="E7E6E6" w:themeFill="background2"/>
          </w:tcPr>
          <w:p w14:paraId="52739112" w14:textId="77777777" w:rsidR="004024D5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563A4AE1" w14:textId="4F604F16" w:rsidR="00EA1257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10147751" w14:textId="51F6DB3E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55788C9" w14:textId="7C320769" w:rsidR="004024D5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3C62E0C9" w14:textId="77777777" w:rsidTr="00637EE0">
        <w:trPr>
          <w:trHeight w:val="608"/>
        </w:trPr>
        <w:tc>
          <w:tcPr>
            <w:tcW w:w="1066" w:type="pct"/>
            <w:vMerge/>
          </w:tcPr>
          <w:p w14:paraId="2B8DE5CA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DB546A1" w14:textId="0F151678" w:rsidR="000609DD" w:rsidRPr="3B2CB56E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Put up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notices to remind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visitors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 xml:space="preserve"> about important safe practices e.g.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o physical contact, practice hand washing etc.</w:t>
            </w:r>
          </w:p>
        </w:tc>
        <w:tc>
          <w:tcPr>
            <w:tcW w:w="1067" w:type="pct"/>
            <w:shd w:val="clear" w:color="auto" w:fill="E7E6E6" w:themeFill="background2"/>
          </w:tcPr>
          <w:p w14:paraId="2E637CEF" w14:textId="3D9D5CBE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A65788A" w14:textId="77777777" w:rsidR="000609DD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</w:t>
            </w:r>
          </w:p>
          <w:p w14:paraId="39BCACC6" w14:textId="6FF591ED" w:rsidR="000609DD" w:rsidRPr="00554241" w:rsidRDefault="000609DD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Wardens</w:t>
            </w:r>
          </w:p>
        </w:tc>
        <w:tc>
          <w:tcPr>
            <w:tcW w:w="530" w:type="pct"/>
            <w:shd w:val="clear" w:color="auto" w:fill="E7E6E6" w:themeFill="background2"/>
          </w:tcPr>
          <w:p w14:paraId="60333DB3" w14:textId="39669AD2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163CFA81" w14:textId="28D2F078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06FC3859" w14:textId="77777777" w:rsidTr="00637EE0">
        <w:trPr>
          <w:trHeight w:val="608"/>
        </w:trPr>
        <w:tc>
          <w:tcPr>
            <w:tcW w:w="1066" w:type="pct"/>
            <w:vMerge/>
          </w:tcPr>
          <w:p w14:paraId="6EAA1984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0EA1DCB6" w14:textId="52235960" w:rsidR="000609DD" w:rsidRPr="00DF28C6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high-risk</w:t>
            </w: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surfaces and touch points have been wiped with appropriate sanitiser spray or disposable wipes</w:t>
            </w:r>
          </w:p>
        </w:tc>
        <w:tc>
          <w:tcPr>
            <w:tcW w:w="1067" w:type="pct"/>
            <w:shd w:val="clear" w:color="auto" w:fill="E7E6E6" w:themeFill="background2"/>
          </w:tcPr>
          <w:p w14:paraId="729CDA0D" w14:textId="4BE727B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n/a</w:t>
            </w:r>
          </w:p>
        </w:tc>
        <w:tc>
          <w:tcPr>
            <w:tcW w:w="559" w:type="pct"/>
            <w:shd w:val="clear" w:color="auto" w:fill="E7E6E6" w:themeFill="background2"/>
          </w:tcPr>
          <w:p w14:paraId="06661DD0" w14:textId="480827E1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  <w:tc>
          <w:tcPr>
            <w:tcW w:w="530" w:type="pct"/>
            <w:shd w:val="clear" w:color="auto" w:fill="E7E6E6" w:themeFill="background2"/>
          </w:tcPr>
          <w:p w14:paraId="1692560F" w14:textId="23A949DA" w:rsidR="000609DD" w:rsidRPr="00554241" w:rsidRDefault="00EA1257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n/a</w:t>
            </w:r>
          </w:p>
        </w:tc>
      </w:tr>
      <w:tr w:rsidR="000609DD" w:rsidRPr="00554241" w14:paraId="7B74E74B" w14:textId="77777777" w:rsidTr="00637EE0">
        <w:trPr>
          <w:trHeight w:val="608"/>
        </w:trPr>
        <w:tc>
          <w:tcPr>
            <w:tcW w:w="1066" w:type="pct"/>
            <w:vMerge/>
          </w:tcPr>
          <w:p w14:paraId="4F0B2FAD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7B30CE85" w14:textId="2530804E" w:rsidR="000609DD" w:rsidRPr="00DF28C6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Check that handwashing facilities have adequate soap provision and paper towels, and a bin for the paper towels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1A6FB9E2" w14:textId="32CFECBB" w:rsidR="000609DD" w:rsidRPr="001A0A5A" w:rsidRDefault="0061171B" w:rsidP="0026783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4B3AC66D" w14:textId="6A4070C7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5D8A355D" w14:textId="46FCE7A0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8DB2DB3" w14:textId="1A2E10EC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Sign off at Rehearsal.</w:t>
            </w:r>
          </w:p>
        </w:tc>
      </w:tr>
      <w:tr w:rsidR="000609DD" w:rsidRPr="00554241" w14:paraId="5274B4E6" w14:textId="77777777" w:rsidTr="00637EE0">
        <w:trPr>
          <w:trHeight w:val="608"/>
        </w:trPr>
        <w:tc>
          <w:tcPr>
            <w:tcW w:w="1066" w:type="pct"/>
            <w:vMerge/>
          </w:tcPr>
          <w:p w14:paraId="5D822462" w14:textId="77777777" w:rsidR="000609DD" w:rsidRPr="00554241" w:rsidRDefault="000609DD" w:rsidP="00DF28C6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64BAA455" w14:textId="3EE12D14" w:rsidR="000609DD" w:rsidRPr="001A0A5A" w:rsidRDefault="000609DD" w:rsidP="00DF28C6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Where there are toilet facilities, ensure an adequate supply of soap and disposable hand towel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s, and a bin for towels, are available</w:t>
            </w: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67" w:type="pct"/>
            <w:shd w:val="clear" w:color="auto" w:fill="E7E6E6" w:themeFill="background2"/>
          </w:tcPr>
          <w:p w14:paraId="673F3DD3" w14:textId="759268A5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0033A58B" w14:textId="6F0514A1" w:rsidR="000609DD" w:rsidRPr="00554241" w:rsidRDefault="0061171B" w:rsidP="00267838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1E4DC351" w14:textId="39183163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8626976" w14:textId="284AC1D6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62BBA0E8" w14:textId="77777777" w:rsidTr="00637EE0">
        <w:trPr>
          <w:trHeight w:val="608"/>
        </w:trPr>
        <w:tc>
          <w:tcPr>
            <w:tcW w:w="1066" w:type="pct"/>
            <w:vMerge/>
          </w:tcPr>
          <w:p w14:paraId="4EA2CB86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5666C1C0" w14:textId="1C6D6003" w:rsidR="000609DD" w:rsidRPr="001A0A5A" w:rsidRDefault="000609DD" w:rsidP="3B2CB56E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3B2CB56E">
              <w:rPr>
                <w:rFonts w:asciiTheme="minorHAnsi" w:hAnsiTheme="minorHAnsi" w:cstheme="minorBidi"/>
                <w:sz w:val="22"/>
                <w:szCs w:val="22"/>
              </w:rPr>
              <w:t>Ensure all waste receptacles have disposable liners (e.g. polythene bin bags) to reduce the risk to those responsible for removing them.</w:t>
            </w:r>
          </w:p>
        </w:tc>
        <w:tc>
          <w:tcPr>
            <w:tcW w:w="1067" w:type="pct"/>
            <w:shd w:val="clear" w:color="auto" w:fill="E7E6E6" w:themeFill="background2"/>
          </w:tcPr>
          <w:p w14:paraId="3F23B612" w14:textId="129CA66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none</w:t>
            </w:r>
          </w:p>
        </w:tc>
        <w:tc>
          <w:tcPr>
            <w:tcW w:w="559" w:type="pct"/>
            <w:shd w:val="clear" w:color="auto" w:fill="E7E6E6" w:themeFill="background2"/>
          </w:tcPr>
          <w:p w14:paraId="580CA9C7" w14:textId="5F55AE53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  <w:shd w:val="clear" w:color="auto" w:fill="E7E6E6" w:themeFill="background2"/>
          </w:tcPr>
          <w:p w14:paraId="725DA929" w14:textId="50CFABF4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78DA1DF1" w14:textId="0E2F6F0D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371591B8" w14:textId="77777777" w:rsidTr="00637EE0">
        <w:trPr>
          <w:trHeight w:val="608"/>
        </w:trPr>
        <w:tc>
          <w:tcPr>
            <w:tcW w:w="1066" w:type="pct"/>
            <w:vMerge/>
          </w:tcPr>
          <w:p w14:paraId="2EF88C9F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10376B68" w14:textId="00C7A24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If possible, provide safe means for worshippers and visitors to record their name and contact details; retain each day’s record for 21 days</w:t>
            </w:r>
          </w:p>
        </w:tc>
        <w:tc>
          <w:tcPr>
            <w:tcW w:w="1067" w:type="pct"/>
            <w:shd w:val="clear" w:color="auto" w:fill="E7E6E6" w:themeFill="background2"/>
          </w:tcPr>
          <w:p w14:paraId="03D30395" w14:textId="77777777" w:rsidR="000609DD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 who seat congregation members will take their names and contact details as they are seated. Register and donations will be left in Church for 72 hours before administering too.</w:t>
            </w:r>
          </w:p>
          <w:p w14:paraId="32A07CE7" w14:textId="77777777" w:rsidR="00EA1257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9203EBC" w14:textId="594AF473" w:rsidR="00EA1257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Record kept for 21days ONLY.</w:t>
            </w:r>
          </w:p>
        </w:tc>
        <w:tc>
          <w:tcPr>
            <w:tcW w:w="559" w:type="pct"/>
            <w:shd w:val="clear" w:color="auto" w:fill="E7E6E6" w:themeFill="background2"/>
          </w:tcPr>
          <w:p w14:paraId="251396DA" w14:textId="69648896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Volunteers</w:t>
            </w:r>
          </w:p>
        </w:tc>
        <w:tc>
          <w:tcPr>
            <w:tcW w:w="530" w:type="pct"/>
            <w:shd w:val="clear" w:color="auto" w:fill="E7E6E6" w:themeFill="background2"/>
          </w:tcPr>
          <w:p w14:paraId="167DDCB8" w14:textId="2C7F7552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7B8EF9E4" w14:textId="758930AB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0609DD" w:rsidRPr="00554241" w14:paraId="74E18F8D" w14:textId="77777777" w:rsidTr="00637EE0">
        <w:trPr>
          <w:trHeight w:val="608"/>
        </w:trPr>
        <w:tc>
          <w:tcPr>
            <w:tcW w:w="1066" w:type="pct"/>
            <w:vMerge/>
          </w:tcPr>
          <w:p w14:paraId="4A1F922A" w14:textId="77777777" w:rsidR="000609DD" w:rsidRPr="00554241" w:rsidRDefault="000609DD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  <w:shd w:val="clear" w:color="auto" w:fill="E7E6E6" w:themeFill="background2"/>
          </w:tcPr>
          <w:p w14:paraId="383724D5" w14:textId="463E7C77" w:rsidR="000609DD" w:rsidRPr="001A0A5A" w:rsidRDefault="000609DD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Give due notice of the resumption of use of the building to neighbours, congregation and wider community, ensuring that visitors and worshippers will know what to expect when they come.</w:t>
            </w:r>
          </w:p>
        </w:tc>
        <w:tc>
          <w:tcPr>
            <w:tcW w:w="1067" w:type="pct"/>
            <w:shd w:val="clear" w:color="auto" w:fill="E7E6E6" w:themeFill="background2"/>
          </w:tcPr>
          <w:p w14:paraId="368CD579" w14:textId="3AB3B076" w:rsidR="000609DD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Through Facebook, websites and signs.</w:t>
            </w:r>
          </w:p>
        </w:tc>
        <w:tc>
          <w:tcPr>
            <w:tcW w:w="559" w:type="pct"/>
            <w:shd w:val="clear" w:color="auto" w:fill="E7E6E6" w:themeFill="background2"/>
          </w:tcPr>
          <w:p w14:paraId="53E6517B" w14:textId="0DD54720" w:rsidR="000609DD" w:rsidRPr="00554241" w:rsidRDefault="00EA1257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Comms Team</w:t>
            </w:r>
          </w:p>
        </w:tc>
        <w:tc>
          <w:tcPr>
            <w:tcW w:w="530" w:type="pct"/>
            <w:shd w:val="clear" w:color="auto" w:fill="E7E6E6" w:themeFill="background2"/>
          </w:tcPr>
          <w:p w14:paraId="13D47FAA" w14:textId="0103DC26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45D0C34F" w14:textId="5A3262BD" w:rsidR="000609DD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1171B" w:rsidRPr="00554241" w14:paraId="40B1869F" w14:textId="77777777" w:rsidTr="00637EE0">
        <w:trPr>
          <w:trHeight w:val="608"/>
        </w:trPr>
        <w:tc>
          <w:tcPr>
            <w:tcW w:w="1066" w:type="pct"/>
            <w:vMerge/>
          </w:tcPr>
          <w:p w14:paraId="7471A862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47559E54" w14:textId="67CF947B" w:rsidR="0061171B" w:rsidRPr="001A0A5A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Set up a cleaning rota to cover your opening arrangements.</w:t>
            </w:r>
          </w:p>
        </w:tc>
        <w:tc>
          <w:tcPr>
            <w:tcW w:w="1067" w:type="pct"/>
          </w:tcPr>
          <w:p w14:paraId="17396000" w14:textId="2D809CDE" w:rsidR="0061171B" w:rsidRDefault="0061171B" w:rsidP="001A0A5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One cleaner for Toilet per Church.</w:t>
            </w:r>
          </w:p>
          <w:p w14:paraId="74DC9AEF" w14:textId="77777777" w:rsidR="0061171B" w:rsidRDefault="0061171B" w:rsidP="001A0A5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t>All cleaners provided with gloves (ideally disposable).</w:t>
            </w:r>
          </w:p>
          <w:p w14:paraId="3AA7D78E" w14:textId="4E30BD6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1A0A5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Suitable cleaning materials provided, depending on materials and if historic surfaces are to be cleaned.</w:t>
            </w:r>
          </w:p>
        </w:tc>
        <w:tc>
          <w:tcPr>
            <w:tcW w:w="559" w:type="pct"/>
          </w:tcPr>
          <w:p w14:paraId="540530A9" w14:textId="11E45018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Revd..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Stephen</w:t>
            </w:r>
          </w:p>
        </w:tc>
        <w:tc>
          <w:tcPr>
            <w:tcW w:w="530" w:type="pct"/>
          </w:tcPr>
          <w:p w14:paraId="3B4602FA" w14:textId="76A7F846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628A792" w14:textId="07ED0EDC" w:rsidR="0061171B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Sign off at Rehearsal.</w:t>
            </w:r>
          </w:p>
        </w:tc>
      </w:tr>
      <w:tr w:rsidR="0061171B" w:rsidRPr="00554241" w14:paraId="6E0D5651" w14:textId="77777777" w:rsidTr="00637EE0">
        <w:trPr>
          <w:trHeight w:val="608"/>
        </w:trPr>
        <w:tc>
          <w:tcPr>
            <w:tcW w:w="1066" w:type="pct"/>
            <w:vMerge/>
          </w:tcPr>
          <w:p w14:paraId="4FE352B9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5EE95A92" w14:textId="08DFDA40" w:rsidR="0061171B" w:rsidRPr="3B2CB56E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 w:rsidRPr="001A0A5A"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person responsible for removing potentially contaminated waste (e.g. hand towels) from the site.</w:t>
            </w:r>
          </w:p>
        </w:tc>
        <w:tc>
          <w:tcPr>
            <w:tcW w:w="1067" w:type="pct"/>
          </w:tcPr>
          <w:p w14:paraId="39448B4D" w14:textId="4E60080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15A0D0E8" w14:textId="090CF76D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6CF31E55" w14:textId="208D6839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57B1624" w14:textId="45DF9239" w:rsidR="0061171B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1171B" w:rsidRPr="00554241" w14:paraId="779D20A8" w14:textId="77777777" w:rsidTr="00637EE0">
        <w:trPr>
          <w:trHeight w:val="608"/>
        </w:trPr>
        <w:tc>
          <w:tcPr>
            <w:tcW w:w="1066" w:type="pct"/>
            <w:vMerge/>
          </w:tcPr>
          <w:p w14:paraId="49853B9D" w14:textId="77777777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778" w:type="pct"/>
          </w:tcPr>
          <w:p w14:paraId="174CD14D" w14:textId="036A9C04" w:rsidR="0061171B" w:rsidRDefault="0061171B">
            <w:pPr>
              <w:pStyle w:val="Default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</w:rPr>
              <w:t>Confirm the frequency for removing potentially contaminated waste (e.g. hand towels) from the site – suggested daily removal.</w:t>
            </w:r>
          </w:p>
        </w:tc>
        <w:tc>
          <w:tcPr>
            <w:tcW w:w="1067" w:type="pct"/>
          </w:tcPr>
          <w:p w14:paraId="79063396" w14:textId="6399B43A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none</w:t>
            </w:r>
          </w:p>
        </w:tc>
        <w:tc>
          <w:tcPr>
            <w:tcW w:w="559" w:type="pct"/>
          </w:tcPr>
          <w:p w14:paraId="7DF5FFAB" w14:textId="4E66C6C1" w:rsidR="0061171B" w:rsidRPr="00554241" w:rsidRDefault="0061171B" w:rsidP="001A0A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Revd. Stephen</w:t>
            </w:r>
          </w:p>
        </w:tc>
        <w:tc>
          <w:tcPr>
            <w:tcW w:w="530" w:type="pct"/>
          </w:tcPr>
          <w:p w14:paraId="779FC7B4" w14:textId="29A23EA6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615E3ED3" w14:textId="47BD292B" w:rsidR="0061171B" w:rsidRPr="00554241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2EB9A9EC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 w:val="restart"/>
          </w:tcPr>
          <w:p w14:paraId="5E5D8C24" w14:textId="6DC7DA7A" w:rsidR="00635F13" w:rsidRPr="00635F13" w:rsidRDefault="00635F13" w:rsidP="00A9731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35F13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Holy Communion</w:t>
            </w:r>
          </w:p>
        </w:tc>
        <w:tc>
          <w:tcPr>
            <w:tcW w:w="1778" w:type="pct"/>
          </w:tcPr>
          <w:p w14:paraId="45D62F4C" w14:textId="615161C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Liturgy, Readings and Intercessory Prayers</w:t>
            </w:r>
          </w:p>
        </w:tc>
        <w:tc>
          <w:tcPr>
            <w:tcW w:w="1067" w:type="pct"/>
          </w:tcPr>
          <w:p w14:paraId="4978ABF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 team of 2 or 3 Clergy will preside from the East end of Church.</w:t>
            </w:r>
          </w:p>
          <w:p w14:paraId="39C6EFD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4E157DE" w14:textId="4BE90F7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All readings, prayers and Liturgy will be performed by this team using appropriate PPE.</w:t>
            </w:r>
          </w:p>
        </w:tc>
        <w:tc>
          <w:tcPr>
            <w:tcW w:w="559" w:type="pct"/>
          </w:tcPr>
          <w:p w14:paraId="13F4B0A6" w14:textId="33962C9B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61D31C1B" w14:textId="47DCC788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2D299158" w14:textId="7AEA123E" w:rsidR="00635F13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28922EB4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7B7E9A78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2F8D7EB" w14:textId="1FFE6BD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Eucharistic Prayer</w:t>
            </w:r>
          </w:p>
        </w:tc>
        <w:tc>
          <w:tcPr>
            <w:tcW w:w="1067" w:type="pct"/>
          </w:tcPr>
          <w:p w14:paraId="77A6F62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Elements will be covered during the Eucharistic prayer. Wine will be consumed by the Clergy presiding over the Eucharistic prayer only.</w:t>
            </w:r>
          </w:p>
          <w:p w14:paraId="7C56F0A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F80229E" w14:textId="7858A48E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Alcohol gel will be used.</w:t>
            </w:r>
          </w:p>
        </w:tc>
        <w:tc>
          <w:tcPr>
            <w:tcW w:w="559" w:type="pct"/>
          </w:tcPr>
          <w:p w14:paraId="51BCF5D8" w14:textId="371F8C4A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01B1457D" w14:textId="4A75A1D1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9302F44" w14:textId="08C38536" w:rsidR="00635F13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01C8F6A8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51CF9E1A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24F1383E" w14:textId="356D6B93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Distribution of Holy Communion</w:t>
            </w:r>
          </w:p>
        </w:tc>
        <w:tc>
          <w:tcPr>
            <w:tcW w:w="1067" w:type="pct"/>
          </w:tcPr>
          <w:p w14:paraId="11DFF006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The common sup will be reserved.</w:t>
            </w:r>
          </w:p>
          <w:p w14:paraId="6E2CF4F8" w14:textId="3C9F6034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will adorn facemasks and deliver the wafer directly to people’s seats.</w:t>
            </w:r>
          </w:p>
          <w:p w14:paraId="2A847C39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55077279" w14:textId="0DCD45DF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This will be organised at Rehearsal.</w:t>
            </w:r>
          </w:p>
        </w:tc>
        <w:tc>
          <w:tcPr>
            <w:tcW w:w="559" w:type="pct"/>
          </w:tcPr>
          <w:p w14:paraId="19BF5E88" w14:textId="5055D2F1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7D5C107E" w14:textId="7454C9F1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D9A4153" w14:textId="4FF1B353" w:rsidR="00635F13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1B4DD83F" w14:textId="77777777" w:rsidTr="00637EE0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A77B057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778" w:type="pct"/>
          </w:tcPr>
          <w:p w14:paraId="4CB4C5BB" w14:textId="72A45846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Music</w:t>
            </w:r>
          </w:p>
        </w:tc>
        <w:tc>
          <w:tcPr>
            <w:tcW w:w="1067" w:type="pct"/>
          </w:tcPr>
          <w:p w14:paraId="108A69BE" w14:textId="7033F9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Incidental music played before service and during the distribution.</w:t>
            </w:r>
          </w:p>
          <w:p w14:paraId="14F68541" w14:textId="5062D079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79E4A532" w14:textId="17AFB5D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 singing at all.</w:t>
            </w:r>
          </w:p>
          <w:p w14:paraId="1786BBEB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4E1285C1" w14:textId="1C94BE6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Care must be given to ensure the music cannot be sung.</w:t>
            </w:r>
          </w:p>
        </w:tc>
        <w:tc>
          <w:tcPr>
            <w:tcW w:w="559" w:type="pct"/>
          </w:tcPr>
          <w:p w14:paraId="37A20964" w14:textId="078A479D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Clergy Team</w:t>
            </w:r>
          </w:p>
        </w:tc>
        <w:tc>
          <w:tcPr>
            <w:tcW w:w="530" w:type="pct"/>
          </w:tcPr>
          <w:p w14:paraId="777B2E10" w14:textId="2D3D4CBD" w:rsidR="00365450" w:rsidRPr="00EA1257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Prior to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24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/0</w:t>
            </w:r>
            <w:r w:rsidR="005F3C4C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7</w:t>
            </w: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/2020 Rehearsal.</w:t>
            </w:r>
          </w:p>
          <w:p w14:paraId="5E4F17B8" w14:textId="4BA31306" w:rsidR="00635F13" w:rsidRDefault="00365450" w:rsidP="00365450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EA1257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Sign off at Rehearsal.</w:t>
            </w:r>
          </w:p>
        </w:tc>
      </w:tr>
      <w:tr w:rsidR="00635F13" w14:paraId="5C1AD7C3" w14:textId="77777777" w:rsidTr="00635F13">
        <w:tblPrEx>
          <w:tblLook w:val="04A0" w:firstRow="1" w:lastRow="0" w:firstColumn="1" w:lastColumn="0" w:noHBand="0" w:noVBand="1"/>
        </w:tblPrEx>
        <w:tc>
          <w:tcPr>
            <w:tcW w:w="1066" w:type="pct"/>
            <w:vMerge/>
          </w:tcPr>
          <w:p w14:paraId="23B88B1E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934" w:type="pct"/>
            <w:gridSpan w:val="4"/>
          </w:tcPr>
          <w:p w14:paraId="2C8742CF" w14:textId="77777777" w:rsidR="00635F13" w:rsidRDefault="00635F13" w:rsidP="00A9731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16B99441" w14:textId="77777777" w:rsidR="00267838" w:rsidRPr="00554241" w:rsidRDefault="00267838" w:rsidP="00A9731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67838" w:rsidRPr="00554241" w:rsidSect="00835BB4">
      <w:headerReference w:type="default" r:id="rId11"/>
      <w:footerReference w:type="default" r:id="rId12"/>
      <w:pgSz w:w="16838" w:h="11906" w:orient="landscape"/>
      <w:pgMar w:top="1702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0A5EE" w14:textId="77777777" w:rsidR="005E45F2" w:rsidRDefault="005E45F2" w:rsidP="00264C77">
      <w:pPr>
        <w:spacing w:after="0" w:line="240" w:lineRule="auto"/>
      </w:pPr>
      <w:r>
        <w:separator/>
      </w:r>
    </w:p>
  </w:endnote>
  <w:endnote w:type="continuationSeparator" w:id="0">
    <w:p w14:paraId="3CFC9A60" w14:textId="77777777" w:rsidR="005E45F2" w:rsidRDefault="005E45F2" w:rsidP="00264C77">
      <w:pPr>
        <w:spacing w:after="0" w:line="240" w:lineRule="auto"/>
      </w:pPr>
      <w:r>
        <w:continuationSeparator/>
      </w:r>
    </w:p>
  </w:endnote>
  <w:endnote w:type="continuationNotice" w:id="1">
    <w:p w14:paraId="423BB3D6" w14:textId="77777777" w:rsidR="005E45F2" w:rsidRDefault="005E45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16350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BDC3A" w14:textId="23A2E61B" w:rsidR="00554241" w:rsidRDefault="00554241" w:rsidP="005542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2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Version </w:t>
        </w:r>
        <w:r w:rsidR="0018373C">
          <w:rPr>
            <w:noProof/>
          </w:rPr>
          <w:t>4</w:t>
        </w:r>
        <w:r>
          <w:rPr>
            <w:noProof/>
          </w:rPr>
          <w:t xml:space="preserve"> – issued </w:t>
        </w:r>
        <w:r w:rsidR="0018373C">
          <w:rPr>
            <w:noProof/>
          </w:rPr>
          <w:t>1</w:t>
        </w:r>
        <w:r w:rsidR="0018373C" w:rsidRPr="0018373C">
          <w:rPr>
            <w:noProof/>
            <w:vertAlign w:val="superscript"/>
          </w:rPr>
          <w:t>st</w:t>
        </w:r>
        <w:r w:rsidR="0018373C">
          <w:rPr>
            <w:noProof/>
          </w:rPr>
          <w:t xml:space="preserve"> July</w:t>
        </w:r>
        <w:r>
          <w:rPr>
            <w:noProof/>
          </w:rPr>
          <w:t xml:space="preserve"> 2020</w:t>
        </w:r>
      </w:p>
    </w:sdtContent>
  </w:sdt>
  <w:p w14:paraId="3171025C" w14:textId="34C19632" w:rsidR="00264C77" w:rsidRDefault="00264C77" w:rsidP="00554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FF102" w14:textId="77777777" w:rsidR="005E45F2" w:rsidRDefault="005E45F2" w:rsidP="00264C77">
      <w:pPr>
        <w:spacing w:after="0" w:line="240" w:lineRule="auto"/>
      </w:pPr>
      <w:r>
        <w:separator/>
      </w:r>
    </w:p>
  </w:footnote>
  <w:footnote w:type="continuationSeparator" w:id="0">
    <w:p w14:paraId="1E8B47A7" w14:textId="77777777" w:rsidR="005E45F2" w:rsidRDefault="005E45F2" w:rsidP="00264C77">
      <w:pPr>
        <w:spacing w:after="0" w:line="240" w:lineRule="auto"/>
      </w:pPr>
      <w:r>
        <w:continuationSeparator/>
      </w:r>
    </w:p>
  </w:footnote>
  <w:footnote w:type="continuationNotice" w:id="1">
    <w:p w14:paraId="5E10D599" w14:textId="77777777" w:rsidR="005E45F2" w:rsidRDefault="005E45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038D3" w14:textId="45CA4545" w:rsidR="004B79A2" w:rsidRPr="004B79A2" w:rsidRDefault="004B79A2" w:rsidP="004B79A2">
    <w:pPr>
      <w:pStyle w:val="Header"/>
      <w:jc w:val="right"/>
    </w:pPr>
    <w:r>
      <w:rPr>
        <w:noProof/>
        <w:lang w:eastAsia="en-GB"/>
      </w:rPr>
      <w:drawing>
        <wp:inline distT="0" distB="0" distL="0" distR="0" wp14:anchorId="7BD03085" wp14:editId="7CE250F4">
          <wp:extent cx="1800225" cy="3619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058E1"/>
    <w:multiLevelType w:val="hybridMultilevel"/>
    <w:tmpl w:val="82102E26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25A3E"/>
    <w:multiLevelType w:val="hybridMultilevel"/>
    <w:tmpl w:val="FD6C9E26"/>
    <w:lvl w:ilvl="0" w:tplc="D4D0C8C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7E0B"/>
    <w:multiLevelType w:val="hybridMultilevel"/>
    <w:tmpl w:val="7F988AE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37921"/>
    <w:multiLevelType w:val="hybridMultilevel"/>
    <w:tmpl w:val="8C869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429A6"/>
    <w:multiLevelType w:val="hybridMultilevel"/>
    <w:tmpl w:val="1E309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971DB"/>
    <w:multiLevelType w:val="hybridMultilevel"/>
    <w:tmpl w:val="46BE3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2F64"/>
    <w:multiLevelType w:val="hybridMultilevel"/>
    <w:tmpl w:val="72C09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67341"/>
    <w:multiLevelType w:val="hybridMultilevel"/>
    <w:tmpl w:val="C85881A4"/>
    <w:lvl w:ilvl="0" w:tplc="1A0A36CC">
      <w:start w:val="5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97709"/>
    <w:multiLevelType w:val="hybridMultilevel"/>
    <w:tmpl w:val="BD026AD6"/>
    <w:lvl w:ilvl="0" w:tplc="1A0A36CC">
      <w:start w:val="5"/>
      <w:numFmt w:val="bullet"/>
      <w:lvlText w:val="•"/>
      <w:lvlJc w:val="left"/>
      <w:pPr>
        <w:ind w:left="868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9" w15:restartNumberingAfterBreak="0">
    <w:nsid w:val="64C350E1"/>
    <w:multiLevelType w:val="hybridMultilevel"/>
    <w:tmpl w:val="0248D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00294"/>
    <w:multiLevelType w:val="hybridMultilevel"/>
    <w:tmpl w:val="3A760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0A36CC">
      <w:start w:val="5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B69E1"/>
    <w:multiLevelType w:val="hybridMultilevel"/>
    <w:tmpl w:val="79DC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36252"/>
    <w:multiLevelType w:val="hybridMultilevel"/>
    <w:tmpl w:val="74E03E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38"/>
    <w:rsid w:val="0002694E"/>
    <w:rsid w:val="000609DD"/>
    <w:rsid w:val="00076ED8"/>
    <w:rsid w:val="000B3A2E"/>
    <w:rsid w:val="000B73B7"/>
    <w:rsid w:val="000D2D6E"/>
    <w:rsid w:val="000E5C4D"/>
    <w:rsid w:val="000F3C2F"/>
    <w:rsid w:val="00116BA5"/>
    <w:rsid w:val="0012316F"/>
    <w:rsid w:val="00152870"/>
    <w:rsid w:val="00156970"/>
    <w:rsid w:val="00160AD0"/>
    <w:rsid w:val="00165998"/>
    <w:rsid w:val="00174702"/>
    <w:rsid w:val="0018373C"/>
    <w:rsid w:val="00197F2B"/>
    <w:rsid w:val="001A0A5A"/>
    <w:rsid w:val="0020198E"/>
    <w:rsid w:val="00264C77"/>
    <w:rsid w:val="00267838"/>
    <w:rsid w:val="00270135"/>
    <w:rsid w:val="002B59E0"/>
    <w:rsid w:val="002D15F2"/>
    <w:rsid w:val="002D6D12"/>
    <w:rsid w:val="00312D17"/>
    <w:rsid w:val="00365450"/>
    <w:rsid w:val="00370D63"/>
    <w:rsid w:val="00387853"/>
    <w:rsid w:val="003C4CBF"/>
    <w:rsid w:val="003D707B"/>
    <w:rsid w:val="004024D5"/>
    <w:rsid w:val="0041200F"/>
    <w:rsid w:val="00473C72"/>
    <w:rsid w:val="00494DB4"/>
    <w:rsid w:val="004B79A2"/>
    <w:rsid w:val="004D6AB6"/>
    <w:rsid w:val="0055138E"/>
    <w:rsid w:val="00554241"/>
    <w:rsid w:val="00580EDD"/>
    <w:rsid w:val="005B4C57"/>
    <w:rsid w:val="005B5889"/>
    <w:rsid w:val="005C4F98"/>
    <w:rsid w:val="005E45F2"/>
    <w:rsid w:val="005F3C4C"/>
    <w:rsid w:val="00603BFF"/>
    <w:rsid w:val="00610AF3"/>
    <w:rsid w:val="0061171B"/>
    <w:rsid w:val="00635F13"/>
    <w:rsid w:val="00637EE0"/>
    <w:rsid w:val="00687ABB"/>
    <w:rsid w:val="0071721C"/>
    <w:rsid w:val="007352FA"/>
    <w:rsid w:val="007473D5"/>
    <w:rsid w:val="00791F62"/>
    <w:rsid w:val="007A08CD"/>
    <w:rsid w:val="007C2ECE"/>
    <w:rsid w:val="007C4E7B"/>
    <w:rsid w:val="007D3C84"/>
    <w:rsid w:val="007D61F2"/>
    <w:rsid w:val="00835BB4"/>
    <w:rsid w:val="00853A73"/>
    <w:rsid w:val="008B3BC1"/>
    <w:rsid w:val="008C05DB"/>
    <w:rsid w:val="009266D0"/>
    <w:rsid w:val="009F0419"/>
    <w:rsid w:val="009F7991"/>
    <w:rsid w:val="00A07A16"/>
    <w:rsid w:val="00A51312"/>
    <w:rsid w:val="00A9731A"/>
    <w:rsid w:val="00AA6125"/>
    <w:rsid w:val="00AB4259"/>
    <w:rsid w:val="00B000AA"/>
    <w:rsid w:val="00B1022E"/>
    <w:rsid w:val="00B14C0F"/>
    <w:rsid w:val="00B62E5F"/>
    <w:rsid w:val="00B91259"/>
    <w:rsid w:val="00BA0398"/>
    <w:rsid w:val="00BF3860"/>
    <w:rsid w:val="00C2740A"/>
    <w:rsid w:val="00C3532E"/>
    <w:rsid w:val="00C37B24"/>
    <w:rsid w:val="00C77881"/>
    <w:rsid w:val="00C922E8"/>
    <w:rsid w:val="00CB2703"/>
    <w:rsid w:val="00CC3A6D"/>
    <w:rsid w:val="00CD11A9"/>
    <w:rsid w:val="00CD7C62"/>
    <w:rsid w:val="00D03959"/>
    <w:rsid w:val="00D17B42"/>
    <w:rsid w:val="00D20827"/>
    <w:rsid w:val="00D218AF"/>
    <w:rsid w:val="00D241BD"/>
    <w:rsid w:val="00D34C96"/>
    <w:rsid w:val="00D81BC8"/>
    <w:rsid w:val="00D967A0"/>
    <w:rsid w:val="00DA2868"/>
    <w:rsid w:val="00DB09EA"/>
    <w:rsid w:val="00DC032C"/>
    <w:rsid w:val="00DD1B0C"/>
    <w:rsid w:val="00DE08A3"/>
    <w:rsid w:val="00DE6277"/>
    <w:rsid w:val="00DF28C6"/>
    <w:rsid w:val="00E16390"/>
    <w:rsid w:val="00E215BC"/>
    <w:rsid w:val="00E27AC6"/>
    <w:rsid w:val="00E31029"/>
    <w:rsid w:val="00E32059"/>
    <w:rsid w:val="00E33E6D"/>
    <w:rsid w:val="00E4166F"/>
    <w:rsid w:val="00E47A65"/>
    <w:rsid w:val="00E63AE8"/>
    <w:rsid w:val="00E64928"/>
    <w:rsid w:val="00E702BB"/>
    <w:rsid w:val="00E72D9C"/>
    <w:rsid w:val="00E7606A"/>
    <w:rsid w:val="00EA1257"/>
    <w:rsid w:val="00EF0F4D"/>
    <w:rsid w:val="00F304A8"/>
    <w:rsid w:val="00FB5CD9"/>
    <w:rsid w:val="00FC461B"/>
    <w:rsid w:val="00FD5A73"/>
    <w:rsid w:val="00FE2E7A"/>
    <w:rsid w:val="02031AA4"/>
    <w:rsid w:val="08B7A0E1"/>
    <w:rsid w:val="20E282DF"/>
    <w:rsid w:val="27036F76"/>
    <w:rsid w:val="281E4EF6"/>
    <w:rsid w:val="28476E0A"/>
    <w:rsid w:val="2D85C45B"/>
    <w:rsid w:val="3B2CB56E"/>
    <w:rsid w:val="3B90A777"/>
    <w:rsid w:val="40A93E0F"/>
    <w:rsid w:val="5E21E814"/>
    <w:rsid w:val="650DCE11"/>
    <w:rsid w:val="67121598"/>
    <w:rsid w:val="77A9F71C"/>
    <w:rsid w:val="7911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86A27"/>
  <w15:docId w15:val="{C526351D-5839-4C4E-8079-A197E90B2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79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83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7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rsid w:val="00F304A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81B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C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4C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77"/>
  </w:style>
  <w:style w:type="paragraph" w:styleId="Footer">
    <w:name w:val="footer"/>
    <w:basedOn w:val="Normal"/>
    <w:link w:val="FooterChar"/>
    <w:uiPriority w:val="99"/>
    <w:unhideWhenUsed/>
    <w:rsid w:val="00264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77"/>
  </w:style>
  <w:style w:type="character" w:customStyle="1" w:styleId="Heading1Char">
    <w:name w:val="Heading 1 Char"/>
    <w:basedOn w:val="DefaultParagraphFont"/>
    <w:link w:val="Heading1"/>
    <w:uiPriority w:val="9"/>
    <w:rsid w:val="009F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EF0F4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1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1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1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1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125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35BB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63A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2345B834DE274C87078C5365A5F6DB" ma:contentTypeVersion="13" ma:contentTypeDescription="Create a new document." ma:contentTypeScope="" ma:versionID="876bcafd9a19cdb4caa260e1d8273244">
  <xsd:schema xmlns:xsd="http://www.w3.org/2001/XMLSchema" xmlns:xs="http://www.w3.org/2001/XMLSchema" xmlns:p="http://schemas.microsoft.com/office/2006/metadata/properties" xmlns:ns3="3e1aeec9-1dab-4594-b0d7-4eb29eb51f8b" xmlns:ns4="92e629da-baa9-465d-954a-7a5bc2da991f" targetNamespace="http://schemas.microsoft.com/office/2006/metadata/properties" ma:root="true" ma:fieldsID="e50f5a18a54b6186f7da5cc1e675cc23" ns3:_="" ns4:_="">
    <xsd:import namespace="3e1aeec9-1dab-4594-b0d7-4eb29eb51f8b"/>
    <xsd:import namespace="92e629da-baa9-465d-954a-7a5bc2da9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aeec9-1dab-4594-b0d7-4eb29eb5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629da-baa9-465d-954a-7a5bc2da9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041A-6D61-402A-B555-F64F8F809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45DED-3DD2-4C9F-94A8-7D5D8377E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aeec9-1dab-4594-b0d7-4eb29eb51f8b"/>
    <ds:schemaRef ds:uri="92e629da-baa9-465d-954a-7a5bc2da9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578F3B-5014-4777-889F-E096C2F908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15AE50-0DCB-4A5C-86BE-A0CE4AB6E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1381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9241</CharactersWithSpaces>
  <SharedDoc>false</SharedDoc>
  <HLinks>
    <vt:vector size="84" baseType="variant">
      <vt:variant>
        <vt:i4>1310797</vt:i4>
      </vt:variant>
      <vt:variant>
        <vt:i4>39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4128867</vt:i4>
      </vt:variant>
      <vt:variant>
        <vt:i4>36</vt:i4>
      </vt:variant>
      <vt:variant>
        <vt:i4>0</vt:i4>
      </vt:variant>
      <vt:variant>
        <vt:i4>5</vt:i4>
      </vt:variant>
      <vt:variant>
        <vt:lpwstr>https://www.gov.uk/government/publications/covid-19-decontamination-in-non-healthcare-settings/covid-19-decontamination-in-non-healthcare-settings</vt:lpwstr>
      </vt:variant>
      <vt:variant>
        <vt:lpwstr/>
      </vt:variant>
      <vt:variant>
        <vt:i4>65629</vt:i4>
      </vt:variant>
      <vt:variant>
        <vt:i4>33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30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27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24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65629</vt:i4>
      </vt:variant>
      <vt:variant>
        <vt:i4>21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18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65629</vt:i4>
      </vt:variant>
      <vt:variant>
        <vt:i4>15</vt:i4>
      </vt:variant>
      <vt:variant>
        <vt:i4>0</vt:i4>
      </vt:variant>
      <vt:variant>
        <vt:i4>5</vt:i4>
      </vt:variant>
      <vt:variant>
        <vt:lpwstr>https://www.parishbuying.org.uk/</vt:lpwstr>
      </vt:variant>
      <vt:variant>
        <vt:lpwstr/>
      </vt:variant>
      <vt:variant>
        <vt:i4>1310797</vt:i4>
      </vt:variant>
      <vt:variant>
        <vt:i4>12</vt:i4>
      </vt:variant>
      <vt:variant>
        <vt:i4>0</vt:i4>
      </vt:variant>
      <vt:variant>
        <vt:i4>5</vt:i4>
      </vt:variant>
      <vt:variant>
        <vt:lpwstr>https://www.churchofengland.org/sites/default/files/2020-05/Keeping church buildings clean v1.pdf</vt:lpwstr>
      </vt:variant>
      <vt:variant>
        <vt:lpwstr/>
      </vt:variant>
      <vt:variant>
        <vt:i4>655381</vt:i4>
      </vt:variant>
      <vt:variant>
        <vt:i4>9</vt:i4>
      </vt:variant>
      <vt:variant>
        <vt:i4>0</vt:i4>
      </vt:variant>
      <vt:variant>
        <vt:i4>5</vt:i4>
      </vt:variant>
      <vt:variant>
        <vt:lpwstr>https://www.gov.uk/government/publications/guidance-for-organisations-on-supplying-safe-water-supplies?utm_source=a85cd421-5f76-4767-95f7-da69aa76fe3d&amp;utm_medium=email&amp;utm_campaign=govuk-notifications&amp;utm_content=immediate</vt:lpwstr>
      </vt:variant>
      <vt:variant>
        <vt:lpwstr/>
      </vt:variant>
      <vt:variant>
        <vt:i4>5767178</vt:i4>
      </vt:variant>
      <vt:variant>
        <vt:i4>6</vt:i4>
      </vt:variant>
      <vt:variant>
        <vt:i4>0</vt:i4>
      </vt:variant>
      <vt:variant>
        <vt:i4>5</vt:i4>
      </vt:variant>
      <vt:variant>
        <vt:lpwstr>https://www.ecclesiastical.com/documents/lone-working.pdf</vt:lpwstr>
      </vt:variant>
      <vt:variant>
        <vt:lpwstr/>
      </vt:variant>
      <vt:variant>
        <vt:i4>1245279</vt:i4>
      </vt:variant>
      <vt:variant>
        <vt:i4>3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  <vt:variant>
        <vt:i4>1245279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https://www.churchofengland.org/more/media-centre/coronavirus-covid-19-guidance-churches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Clark</dc:creator>
  <cp:keywords/>
  <cp:lastModifiedBy>Microsoft Office User</cp:lastModifiedBy>
  <cp:revision>2</cp:revision>
  <cp:lastPrinted>2020-05-24T20:46:00Z</cp:lastPrinted>
  <dcterms:created xsi:type="dcterms:W3CDTF">2020-07-22T11:48:00Z</dcterms:created>
  <dcterms:modified xsi:type="dcterms:W3CDTF">2020-07-22T11:48:00Z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0x010100A42345B834DE274C87078C5365A5F6DB</vt:lpwstr>
  </property>
</Properties>
</file>